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73" w:rsidRPr="00EB5073" w:rsidRDefault="00EB5073" w:rsidP="00EB5073">
      <w:pPr>
        <w:shd w:val="clear" w:color="auto" w:fill="FFFFFF"/>
        <w:spacing w:before="360" w:after="36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</w:pPr>
      <w:r w:rsidRPr="00EB507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  <w:t xml:space="preserve">Solid Phase Extraction </w:t>
      </w:r>
    </w:p>
    <w:p w:rsidR="00EB5073" w:rsidRPr="00EB5073" w:rsidRDefault="00EB5073" w:rsidP="00EB5073">
      <w:pPr>
        <w:shd w:val="clear" w:color="auto" w:fill="FFFFFF"/>
        <w:spacing w:before="360" w:after="36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Твердофазная</w:t>
      </w:r>
      <w:r w:rsidRPr="00EB507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экстракция</w:t>
      </w:r>
      <w:r w:rsidRPr="00EB507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ТФЭ</w:t>
      </w:r>
      <w:r w:rsidRPr="00EB507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en-US" w:eastAsia="ru-RU"/>
        </w:rPr>
        <w:t>)</w:t>
      </w:r>
    </w:p>
    <w:p w:rsidR="00EB5073" w:rsidRPr="00EB5073" w:rsidRDefault="00F35735" w:rsidP="00EB50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9245" cy="39052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ifold Petrolaser-0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736" cy="39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B5073" w:rsidRPr="00EB50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 w:type="textWrapping" w:clear="all"/>
      </w:r>
    </w:p>
    <w:p w:rsidR="00EB5073" w:rsidRDefault="00EB5073" w:rsidP="00EB50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B5073" w:rsidRPr="00EB5073" w:rsidRDefault="00EB5073" w:rsidP="00EB50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Твердофазная экстракция: что это за методика, и зачем она разработана?</w:t>
      </w:r>
    </w:p>
    <w:p w:rsidR="00EB5073" w:rsidRDefault="00EB5073" w:rsidP="000A5B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ТФЭ</w:t>
      </w:r>
      <w:r w:rsidRPr="00EB5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современная техника</w:t>
      </w:r>
      <w:r w:rsidRPr="00EB5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пробоподготовки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созданная для быстрого приготовления пробы (образца) и его очистки перед проведением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хроматографического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анализа: газовой, жидко</w:t>
      </w:r>
      <w:r w:rsidR="0056590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тонкослойной хроматографии. В твердофазной экстракции, один или несколько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жидкой</w:t>
      </w:r>
      <w:r w:rsidR="00620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пробы изолируются при помощи э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кстрагирования, разделения, изоляции и\или адсорбции на неподвижной твердой фазе.</w:t>
      </w:r>
    </w:p>
    <w:p w:rsidR="00EB5073" w:rsidRPr="00EB5073" w:rsidRDefault="00EB5073" w:rsidP="000A5B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Пробоподготовка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методами ТФЭ изменяет первоначальную матрицу образца до простых составляющих. Это позволяет получить образец, который более качественно впоследствии </w:t>
      </w:r>
      <w:r w:rsidR="00C23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одвергается аналитической хроматографии</w:t>
      </w:r>
      <w:r w:rsidR="00C23C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большинстве случаев упрощая и улучшая конечные результаты и качественного, и количественного анализа. Упрощенная матрица подготовленной таким образом начальной пробы также продлевает время работы аналитической системы, так как можно учесть требования к анализируемому образцу.</w:t>
      </w:r>
    </w:p>
    <w:p w:rsidR="00C23CDB" w:rsidRPr="00C23CDB" w:rsidRDefault="00C23CDB" w:rsidP="00EB50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Оптимальная ТФЭ система позволяет исследователю: </w:t>
      </w:r>
    </w:p>
    <w:p w:rsidR="00C23CDB" w:rsidRPr="00C23CDB" w:rsidRDefault="00C23CDB" w:rsidP="000A5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Менять матрицу образца для оптимального соответствия выбранному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хроматографическому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методу.</w:t>
      </w:r>
    </w:p>
    <w:p w:rsidR="00C23CDB" w:rsidRPr="00C23CDB" w:rsidRDefault="00C23CDB" w:rsidP="000A5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Концентрировать анализируемые вещества (обогащение пробы) для улучшения чувствительности</w:t>
      </w:r>
      <w:r w:rsidR="00F766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F766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обнаружительной</w:t>
      </w:r>
      <w:proofErr w:type="spellEnd"/>
      <w:r w:rsidR="00F766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способности методик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23CDB" w:rsidRPr="00C23CDB" w:rsidRDefault="00C23CDB" w:rsidP="000A5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Избежат</w:t>
      </w:r>
      <w:r w:rsidR="0039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влияния высокого уровня фона, маскировки искомых пиков шумами, слабой чувствительности системы </w:t>
      </w:r>
      <w:proofErr w:type="spellStart"/>
      <w:r w:rsidR="0039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детекции</w:t>
      </w:r>
      <w:proofErr w:type="spellEnd"/>
      <w:r w:rsidR="0039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gramStart"/>
      <w:r w:rsidR="0039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получаемые  аналитические</w:t>
      </w:r>
      <w:proofErr w:type="gramEnd"/>
      <w:r w:rsidR="0039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</w:t>
      </w:r>
    </w:p>
    <w:p w:rsidR="00394994" w:rsidRPr="007F15E3" w:rsidRDefault="00394994" w:rsidP="00EB5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Защитить от загрязнений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хроматографическую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колонку (сорбент</w:t>
      </w:r>
      <w:r w:rsidR="007F1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стадии разделения веществ</w:t>
      </w:r>
      <w:r w:rsidR="00F766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продлить ее ресурс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B5073" w:rsidRPr="00EB5073" w:rsidRDefault="00394994" w:rsidP="00EB5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Стандартизировать и добиться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возпроизводимости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процесса экстракции.</w:t>
      </w:r>
    </w:p>
    <w:p w:rsidR="00236BC7" w:rsidRDefault="00236BC7" w:rsidP="00236BC7">
      <w:pPr>
        <w:pStyle w:val="2"/>
        <w:shd w:val="clear" w:color="auto" w:fill="FFFFFF"/>
        <w:spacing w:before="360" w:line="288" w:lineRule="atLeast"/>
        <w:rPr>
          <w:rFonts w:ascii="Arial" w:hAnsi="Arial" w:cs="Arial"/>
          <w:caps/>
          <w:color w:val="000000"/>
          <w:sz w:val="30"/>
          <w:szCs w:val="30"/>
        </w:rPr>
      </w:pPr>
      <w:r>
        <w:rPr>
          <w:rFonts w:ascii="Arial" w:hAnsi="Arial" w:cs="Arial"/>
          <w:caps/>
          <w:color w:val="000000"/>
          <w:sz w:val="30"/>
          <w:szCs w:val="30"/>
        </w:rPr>
        <w:t>Как работает ТФЭ?</w:t>
      </w:r>
    </w:p>
    <w:p w:rsidR="00236BC7" w:rsidRPr="00F35735" w:rsidRDefault="00236BC7" w:rsidP="00236BC7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p w:rsidR="00236BC7" w:rsidRPr="00236BC7" w:rsidRDefault="00236BC7" w:rsidP="000A5B6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твердофазной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экстракции</w:t>
      </w:r>
      <w:r w:rsidRPr="00236BC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стационарная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фаза</w:t>
      </w:r>
      <w:r w:rsidRPr="00236BC7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сорбент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смола</w:t>
      </w:r>
      <w:r w:rsidRPr="00236BC7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связывает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 w:rsidRPr="00236BC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аналит</w:t>
      </w:r>
      <w:proofErr w:type="spellEnd"/>
      <w:r w:rsidRPr="00236BC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примеси из образца посредством сильного, но обратимых взаимодействий. Интересующий</w:t>
      </w:r>
      <w:r w:rsidRPr="00236BC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аналит</w:t>
      </w:r>
      <w:proofErr w:type="spellEnd"/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 w:rsidRPr="00236BC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извлекается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быстро</w:t>
      </w:r>
      <w:r w:rsidRPr="00236BC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надежно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 w:rsidRPr="00236BC7">
        <w:rPr>
          <w:rFonts w:ascii="Arial" w:hAnsi="Arial" w:cs="Arial"/>
          <w:color w:val="000000"/>
        </w:rPr>
        <w:t xml:space="preserve"> </w:t>
      </w:r>
      <w:r w:rsidR="007F15E3">
        <w:rPr>
          <w:rFonts w:ascii="Arial" w:hAnsi="Arial" w:cs="Arial"/>
          <w:color w:val="000000"/>
        </w:rPr>
        <w:t xml:space="preserve">образца </w:t>
      </w:r>
      <w:r>
        <w:rPr>
          <w:rFonts w:ascii="Arial" w:hAnsi="Arial" w:cs="Arial"/>
          <w:color w:val="000000"/>
        </w:rPr>
        <w:t>сложного</w:t>
      </w:r>
      <w:r w:rsidRPr="00236B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состава</w:t>
      </w:r>
      <w:r w:rsidRPr="00236BC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ТФЭ обладает и селективностью, и универсальностью благодаря возможности использовать множество доступных в настоящее время сорбентов и систем растворителей для различных </w:t>
      </w:r>
      <w:proofErr w:type="spellStart"/>
      <w:r>
        <w:rPr>
          <w:rFonts w:ascii="Arial" w:hAnsi="Arial" w:cs="Arial"/>
          <w:color w:val="000000"/>
        </w:rPr>
        <w:t>аналитов</w:t>
      </w:r>
      <w:proofErr w:type="spellEnd"/>
      <w:r>
        <w:rPr>
          <w:rFonts w:ascii="Arial" w:hAnsi="Arial" w:cs="Arial"/>
          <w:color w:val="000000"/>
        </w:rPr>
        <w:t xml:space="preserve"> и матриц.</w:t>
      </w:r>
      <w:r w:rsidRPr="00236BC7">
        <w:rPr>
          <w:rFonts w:ascii="Arial" w:hAnsi="Arial" w:cs="Arial"/>
          <w:color w:val="000000"/>
        </w:rPr>
        <w:t xml:space="preserve"> </w:t>
      </w:r>
    </w:p>
    <w:p w:rsidR="00236BC7" w:rsidRPr="00236BC7" w:rsidRDefault="00BF1E13" w:rsidP="00236BC7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Распространенные сорбенты для ТФЭ:</w:t>
      </w:r>
    </w:p>
    <w:p w:rsidR="00236BC7" w:rsidRDefault="007F15E3" w:rsidP="00236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Двуокись к</w:t>
      </w:r>
      <w:r w:rsidR="00BF1E13">
        <w:rPr>
          <w:rFonts w:ascii="Arial" w:hAnsi="Arial" w:cs="Arial"/>
          <w:color w:val="000000"/>
        </w:rPr>
        <w:t>ремн</w:t>
      </w:r>
      <w:r>
        <w:rPr>
          <w:rFonts w:ascii="Arial" w:hAnsi="Arial" w:cs="Arial"/>
          <w:color w:val="000000"/>
        </w:rPr>
        <w:t>ия</w:t>
      </w:r>
    </w:p>
    <w:p w:rsidR="00236BC7" w:rsidRPr="007F15E3" w:rsidRDefault="007F15E3" w:rsidP="00236BC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7F15E3">
        <w:rPr>
          <w:rFonts w:ascii="Arial" w:hAnsi="Arial" w:cs="Arial"/>
          <w:color w:val="000000"/>
        </w:rPr>
        <w:t>Обращенная фаза</w:t>
      </w:r>
      <w:r w:rsidR="00236BC7" w:rsidRPr="007F15E3">
        <w:rPr>
          <w:rFonts w:ascii="Arial" w:hAnsi="Arial" w:cs="Arial"/>
          <w:color w:val="000000"/>
        </w:rPr>
        <w:t xml:space="preserve"> (</w:t>
      </w:r>
      <w:r w:rsidR="00236BC7" w:rsidRPr="00236BC7">
        <w:rPr>
          <w:rFonts w:ascii="Arial" w:hAnsi="Arial" w:cs="Arial"/>
          <w:color w:val="000000"/>
          <w:lang w:val="en-US"/>
        </w:rPr>
        <w:t>C</w:t>
      </w:r>
      <w:r w:rsidR="00236BC7" w:rsidRPr="007F15E3">
        <w:rPr>
          <w:rFonts w:ascii="Arial" w:hAnsi="Arial" w:cs="Arial"/>
          <w:color w:val="000000"/>
        </w:rPr>
        <w:t xml:space="preserve">18, </w:t>
      </w:r>
      <w:r w:rsidR="00236BC7" w:rsidRPr="00236BC7">
        <w:rPr>
          <w:rFonts w:ascii="Arial" w:hAnsi="Arial" w:cs="Arial"/>
          <w:color w:val="000000"/>
          <w:lang w:val="en-US"/>
        </w:rPr>
        <w:t>C</w:t>
      </w:r>
      <w:r w:rsidR="00236BC7" w:rsidRPr="007F15E3">
        <w:rPr>
          <w:rFonts w:ascii="Arial" w:hAnsi="Arial" w:cs="Arial"/>
          <w:color w:val="000000"/>
        </w:rPr>
        <w:t xml:space="preserve">8, </w:t>
      </w:r>
      <w:proofErr w:type="spellStart"/>
      <w:r w:rsidR="00236BC7" w:rsidRPr="00236BC7">
        <w:rPr>
          <w:rFonts w:ascii="Arial" w:hAnsi="Arial" w:cs="Arial"/>
          <w:color w:val="000000"/>
          <w:lang w:val="en-US"/>
        </w:rPr>
        <w:t>cyano</w:t>
      </w:r>
      <w:proofErr w:type="spellEnd"/>
      <w:r w:rsidR="00236BC7" w:rsidRPr="007F15E3">
        <w:rPr>
          <w:rFonts w:ascii="Arial" w:hAnsi="Arial" w:cs="Arial"/>
          <w:color w:val="000000"/>
        </w:rPr>
        <w:t xml:space="preserve">, </w:t>
      </w:r>
      <w:r w:rsidR="00236BC7" w:rsidRPr="00236BC7">
        <w:rPr>
          <w:rFonts w:ascii="Arial" w:hAnsi="Arial" w:cs="Arial"/>
          <w:color w:val="000000"/>
          <w:lang w:val="en-US"/>
        </w:rPr>
        <w:t>phenyl</w:t>
      </w:r>
      <w:r w:rsidR="00236BC7" w:rsidRPr="007F15E3">
        <w:rPr>
          <w:rFonts w:ascii="Arial" w:hAnsi="Arial" w:cs="Arial"/>
          <w:color w:val="000000"/>
        </w:rPr>
        <w:t>)</w:t>
      </w:r>
    </w:p>
    <w:p w:rsidR="00236BC7" w:rsidRPr="007F15E3" w:rsidRDefault="007F15E3" w:rsidP="00236BC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7F15E3">
        <w:rPr>
          <w:rFonts w:ascii="Arial" w:hAnsi="Arial" w:cs="Arial"/>
          <w:color w:val="000000"/>
        </w:rPr>
        <w:t>Нормальная фаза</w:t>
      </w:r>
      <w:r w:rsidR="00236BC7" w:rsidRPr="007F15E3">
        <w:rPr>
          <w:rFonts w:ascii="Arial" w:hAnsi="Arial" w:cs="Arial"/>
          <w:color w:val="000000"/>
        </w:rPr>
        <w:t xml:space="preserve"> (</w:t>
      </w:r>
      <w:r w:rsidR="00236BC7" w:rsidRPr="00236BC7">
        <w:rPr>
          <w:rFonts w:ascii="Arial" w:hAnsi="Arial" w:cs="Arial"/>
          <w:color w:val="000000"/>
          <w:lang w:val="en-US"/>
        </w:rPr>
        <w:t>silica</w:t>
      </w:r>
      <w:r w:rsidR="00236BC7" w:rsidRPr="007F15E3">
        <w:rPr>
          <w:rFonts w:ascii="Arial" w:hAnsi="Arial" w:cs="Arial"/>
          <w:color w:val="000000"/>
        </w:rPr>
        <w:t xml:space="preserve">, </w:t>
      </w:r>
      <w:proofErr w:type="spellStart"/>
      <w:r w:rsidR="00236BC7" w:rsidRPr="00236BC7">
        <w:rPr>
          <w:rFonts w:ascii="Arial" w:hAnsi="Arial" w:cs="Arial"/>
          <w:color w:val="000000"/>
          <w:lang w:val="en-US"/>
        </w:rPr>
        <w:t>diol</w:t>
      </w:r>
      <w:proofErr w:type="spellEnd"/>
      <w:r w:rsidR="00236BC7" w:rsidRPr="007F15E3">
        <w:rPr>
          <w:rFonts w:ascii="Arial" w:hAnsi="Arial" w:cs="Arial"/>
          <w:color w:val="000000"/>
        </w:rPr>
        <w:t xml:space="preserve">, </w:t>
      </w:r>
      <w:r w:rsidR="00236BC7" w:rsidRPr="00236BC7">
        <w:rPr>
          <w:rFonts w:ascii="Arial" w:hAnsi="Arial" w:cs="Arial"/>
          <w:color w:val="000000"/>
          <w:lang w:val="en-US"/>
        </w:rPr>
        <w:t>NH</w:t>
      </w:r>
      <w:r w:rsidR="00236BC7" w:rsidRPr="007F15E3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="00236BC7" w:rsidRPr="007F15E3">
        <w:rPr>
          <w:rFonts w:ascii="Arial" w:hAnsi="Arial" w:cs="Arial"/>
          <w:color w:val="000000"/>
        </w:rPr>
        <w:t>)</w:t>
      </w:r>
    </w:p>
    <w:p w:rsidR="00236BC7" w:rsidRPr="007F15E3" w:rsidRDefault="007F15E3" w:rsidP="00236BC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7F15E3">
        <w:rPr>
          <w:rFonts w:ascii="Arial" w:hAnsi="Arial" w:cs="Arial"/>
          <w:color w:val="000000"/>
        </w:rPr>
        <w:t>Ионообменная смола</w:t>
      </w:r>
      <w:r w:rsidR="00236BC7" w:rsidRPr="007F15E3">
        <w:rPr>
          <w:rFonts w:ascii="Arial" w:hAnsi="Arial" w:cs="Arial"/>
          <w:color w:val="000000"/>
        </w:rPr>
        <w:t xml:space="preserve"> (</w:t>
      </w:r>
      <w:r w:rsidR="00236BC7" w:rsidRPr="00236BC7">
        <w:rPr>
          <w:rFonts w:ascii="Arial" w:hAnsi="Arial" w:cs="Arial"/>
          <w:color w:val="000000"/>
          <w:lang w:val="en-US"/>
        </w:rPr>
        <w:t>SAX</w:t>
      </w:r>
      <w:r w:rsidR="00236BC7" w:rsidRPr="007F15E3">
        <w:rPr>
          <w:rFonts w:ascii="Arial" w:hAnsi="Arial" w:cs="Arial"/>
          <w:color w:val="000000"/>
        </w:rPr>
        <w:t xml:space="preserve">, </w:t>
      </w:r>
      <w:r w:rsidR="00236BC7" w:rsidRPr="00236BC7">
        <w:rPr>
          <w:rFonts w:ascii="Arial" w:hAnsi="Arial" w:cs="Arial"/>
          <w:color w:val="000000"/>
          <w:lang w:val="en-US"/>
        </w:rPr>
        <w:t>WCX</w:t>
      </w:r>
      <w:r w:rsidR="00236BC7" w:rsidRPr="007F15E3">
        <w:rPr>
          <w:rFonts w:ascii="Arial" w:hAnsi="Arial" w:cs="Arial"/>
          <w:color w:val="000000"/>
        </w:rPr>
        <w:t xml:space="preserve">, </w:t>
      </w:r>
      <w:r w:rsidR="00236BC7" w:rsidRPr="00236BC7">
        <w:rPr>
          <w:rFonts w:ascii="Arial" w:hAnsi="Arial" w:cs="Arial"/>
          <w:color w:val="000000"/>
          <w:lang w:val="en-US"/>
        </w:rPr>
        <w:t>SCX</w:t>
      </w:r>
      <w:r w:rsidR="00236BC7" w:rsidRPr="007F15E3">
        <w:rPr>
          <w:rFonts w:ascii="Arial" w:hAnsi="Arial" w:cs="Arial"/>
          <w:color w:val="000000"/>
        </w:rPr>
        <w:t>)</w:t>
      </w:r>
    </w:p>
    <w:p w:rsidR="00236BC7" w:rsidRDefault="007F15E3" w:rsidP="00236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Уголь\сажа Карбоновая основа</w:t>
      </w:r>
    </w:p>
    <w:p w:rsidR="00236BC7" w:rsidRPr="0021101A" w:rsidRDefault="0021101A" w:rsidP="00236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1101A">
        <w:rPr>
          <w:rFonts w:ascii="Arial" w:hAnsi="Arial" w:cs="Arial"/>
          <w:color w:val="000000"/>
        </w:rPr>
        <w:t>Различные полимеры (</w:t>
      </w:r>
      <w:r>
        <w:rPr>
          <w:rFonts w:ascii="Arial" w:hAnsi="Arial" w:cs="Arial"/>
          <w:color w:val="000000"/>
        </w:rPr>
        <w:t xml:space="preserve">варьирующиеся </w:t>
      </w:r>
      <w:r w:rsidRPr="0021101A">
        <w:rPr>
          <w:rFonts w:ascii="Arial" w:hAnsi="Arial" w:cs="Arial"/>
          <w:color w:val="000000"/>
        </w:rPr>
        <w:t xml:space="preserve">составы, </w:t>
      </w:r>
      <w:r>
        <w:rPr>
          <w:rFonts w:ascii="Arial" w:hAnsi="Arial" w:cs="Arial"/>
          <w:color w:val="000000"/>
        </w:rPr>
        <w:t xml:space="preserve">разная </w:t>
      </w:r>
      <w:r w:rsidRPr="0021101A">
        <w:rPr>
          <w:rFonts w:ascii="Arial" w:hAnsi="Arial" w:cs="Arial"/>
          <w:color w:val="000000"/>
        </w:rPr>
        <w:t>функциональность</w:t>
      </w:r>
      <w:r w:rsidR="00236BC7" w:rsidRPr="0021101A">
        <w:rPr>
          <w:rFonts w:ascii="Arial" w:hAnsi="Arial" w:cs="Arial"/>
          <w:color w:val="000000"/>
        </w:rPr>
        <w:t>)</w:t>
      </w:r>
    </w:p>
    <w:p w:rsidR="00236BC7" w:rsidRPr="0021101A" w:rsidRDefault="0021101A" w:rsidP="00236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1101A">
        <w:rPr>
          <w:rFonts w:ascii="Arial" w:hAnsi="Arial" w:cs="Arial"/>
          <w:color w:val="000000"/>
        </w:rPr>
        <w:t>Прочие, например</w:t>
      </w:r>
      <w:r w:rsidR="00F35735">
        <w:rPr>
          <w:rFonts w:ascii="Arial" w:hAnsi="Arial" w:cs="Arial"/>
          <w:color w:val="000000"/>
        </w:rPr>
        <w:t>,</w:t>
      </w:r>
      <w:r w:rsidR="00236BC7" w:rsidRPr="0021101A">
        <w:rPr>
          <w:rFonts w:ascii="Arial" w:hAnsi="Arial" w:cs="Arial"/>
          <w:color w:val="000000"/>
        </w:rPr>
        <w:t xml:space="preserve"> </w:t>
      </w:r>
      <w:proofErr w:type="spellStart"/>
      <w:r w:rsidR="00236BC7" w:rsidRPr="00236BC7">
        <w:rPr>
          <w:rFonts w:ascii="Arial" w:hAnsi="Arial" w:cs="Arial"/>
          <w:color w:val="000000"/>
          <w:lang w:val="en-US"/>
        </w:rPr>
        <w:t>Florisil</w:t>
      </w:r>
      <w:proofErr w:type="spellEnd"/>
      <w:r w:rsidR="00236BC7" w:rsidRPr="0021101A">
        <w:rPr>
          <w:rFonts w:ascii="Arial" w:hAnsi="Arial" w:cs="Arial"/>
          <w:color w:val="000000"/>
          <w:sz w:val="18"/>
          <w:szCs w:val="18"/>
          <w:vertAlign w:val="superscript"/>
        </w:rPr>
        <w:t>®</w:t>
      </w:r>
      <w:r w:rsidR="00236BC7" w:rsidRPr="00236BC7">
        <w:rPr>
          <w:rFonts w:ascii="Arial" w:hAnsi="Arial" w:cs="Arial"/>
          <w:color w:val="000000"/>
          <w:lang w:val="en-US"/>
        </w:rPr>
        <w:t> </w:t>
      </w:r>
      <w:r w:rsidRPr="0021101A">
        <w:rPr>
          <w:rFonts w:ascii="Arial" w:hAnsi="Arial" w:cs="Arial"/>
          <w:color w:val="000000"/>
        </w:rPr>
        <w:t xml:space="preserve">(силикат </w:t>
      </w:r>
      <w:r>
        <w:rPr>
          <w:rFonts w:ascii="Arial" w:hAnsi="Arial" w:cs="Arial"/>
          <w:color w:val="000000"/>
        </w:rPr>
        <w:t>магния</w:t>
      </w:r>
      <w:r w:rsidRPr="0021101A">
        <w:rPr>
          <w:rFonts w:ascii="Arial" w:hAnsi="Arial" w:cs="Arial"/>
          <w:color w:val="000000"/>
        </w:rPr>
        <w:t>) или окись алюминия</w:t>
      </w:r>
    </w:p>
    <w:p w:rsidR="00236BC7" w:rsidRPr="0021101A" w:rsidRDefault="0021101A" w:rsidP="00236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1101A">
        <w:rPr>
          <w:rFonts w:ascii="Arial" w:hAnsi="Arial" w:cs="Arial"/>
          <w:color w:val="000000"/>
        </w:rPr>
        <w:t xml:space="preserve">Комбинации </w:t>
      </w:r>
      <w:r>
        <w:rPr>
          <w:rFonts w:ascii="Arial" w:hAnsi="Arial" w:cs="Arial"/>
          <w:color w:val="000000"/>
        </w:rPr>
        <w:t>практически всех приведенных составов при их расположении слоями</w:t>
      </w:r>
    </w:p>
    <w:p w:rsidR="00236BC7" w:rsidRDefault="0021101A" w:rsidP="00236BC7">
      <w:pPr>
        <w:pStyle w:val="2"/>
        <w:shd w:val="clear" w:color="auto" w:fill="FFFFFF"/>
        <w:spacing w:before="360" w:line="288" w:lineRule="atLeast"/>
        <w:rPr>
          <w:rFonts w:ascii="Arial" w:hAnsi="Arial" w:cs="Arial"/>
          <w:caps/>
          <w:color w:val="000000"/>
          <w:sz w:val="30"/>
          <w:szCs w:val="30"/>
        </w:rPr>
      </w:pPr>
      <w:r w:rsidRPr="0021101A">
        <w:rPr>
          <w:rFonts w:ascii="Arial" w:hAnsi="Arial" w:cs="Arial"/>
          <w:caps/>
          <w:color w:val="000000"/>
          <w:sz w:val="30"/>
          <w:szCs w:val="30"/>
        </w:rPr>
        <w:t>Стратегии использования тфэ</w:t>
      </w:r>
    </w:p>
    <w:p w:rsidR="00D37A2C" w:rsidRPr="00D37A2C" w:rsidRDefault="00D37A2C" w:rsidP="00D37A2C"/>
    <w:p w:rsidR="0021101A" w:rsidRDefault="0021101A" w:rsidP="000A5B6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методе «</w:t>
      </w:r>
      <w:r w:rsidR="002D26F8">
        <w:rPr>
          <w:rFonts w:ascii="Arial" w:hAnsi="Arial" w:cs="Arial"/>
          <w:color w:val="000000"/>
        </w:rPr>
        <w:t>Связать- раствори</w:t>
      </w:r>
      <w:r>
        <w:rPr>
          <w:rFonts w:ascii="Arial" w:hAnsi="Arial" w:cs="Arial"/>
          <w:color w:val="000000"/>
        </w:rPr>
        <w:t xml:space="preserve">ть» для ТФЭ интересующий </w:t>
      </w:r>
      <w:proofErr w:type="spellStart"/>
      <w:r>
        <w:rPr>
          <w:rFonts w:ascii="Arial" w:hAnsi="Arial" w:cs="Arial"/>
          <w:color w:val="000000"/>
        </w:rPr>
        <w:t>аналит</w:t>
      </w:r>
      <w:proofErr w:type="spellEnd"/>
      <w:r>
        <w:rPr>
          <w:rFonts w:ascii="Arial" w:hAnsi="Arial" w:cs="Arial"/>
          <w:color w:val="000000"/>
        </w:rPr>
        <w:t xml:space="preserve"> захватывается сорбентом и результат </w:t>
      </w:r>
      <w:r w:rsidR="002D26F8">
        <w:rPr>
          <w:rFonts w:ascii="Arial" w:hAnsi="Arial" w:cs="Arial"/>
          <w:color w:val="000000"/>
        </w:rPr>
        <w:t xml:space="preserve">по мере </w:t>
      </w:r>
      <w:r>
        <w:rPr>
          <w:rFonts w:ascii="Arial" w:hAnsi="Arial" w:cs="Arial"/>
          <w:color w:val="000000"/>
        </w:rPr>
        <w:t>взаимодействия образца проходит сквозь картридж.</w:t>
      </w:r>
    </w:p>
    <w:p w:rsidR="00236BC7" w:rsidRPr="004C2299" w:rsidRDefault="0021101A" w:rsidP="000A5B6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ТФЭ</w:t>
      </w:r>
      <w:r w:rsidRPr="004C2299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Вычитание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взаимодействий</w:t>
      </w:r>
      <w:r w:rsidRPr="004C2299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интерференция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матрицы</w:t>
      </w:r>
      <w:r w:rsidRPr="004C2299">
        <w:rPr>
          <w:rFonts w:ascii="Arial" w:hAnsi="Arial" w:cs="Arial"/>
          <w:color w:val="000000"/>
        </w:rPr>
        <w:t xml:space="preserve"> </w:t>
      </w:r>
      <w:r w:rsidR="004C2299">
        <w:rPr>
          <w:rFonts w:ascii="Arial" w:hAnsi="Arial" w:cs="Arial"/>
          <w:color w:val="000000"/>
        </w:rPr>
        <w:t xml:space="preserve">захватывается на </w:t>
      </w:r>
      <w:proofErr w:type="gramStart"/>
      <w:r w:rsidR="004C2299">
        <w:rPr>
          <w:rFonts w:ascii="Arial" w:hAnsi="Arial" w:cs="Arial"/>
          <w:color w:val="000000"/>
        </w:rPr>
        <w:t>сорбенте ,</w:t>
      </w:r>
      <w:proofErr w:type="gramEnd"/>
      <w:r w:rsidR="004C2299">
        <w:rPr>
          <w:rFonts w:ascii="Arial" w:hAnsi="Arial" w:cs="Arial"/>
          <w:color w:val="000000"/>
        </w:rPr>
        <w:t xml:space="preserve"> а интересующие </w:t>
      </w:r>
      <w:proofErr w:type="spellStart"/>
      <w:r w:rsidR="004C2299">
        <w:rPr>
          <w:rFonts w:ascii="Arial" w:hAnsi="Arial" w:cs="Arial"/>
          <w:color w:val="000000"/>
        </w:rPr>
        <w:t>аналиты</w:t>
      </w:r>
      <w:proofErr w:type="spellEnd"/>
      <w:r w:rsidR="004C2299">
        <w:rPr>
          <w:rFonts w:ascii="Arial" w:hAnsi="Arial" w:cs="Arial"/>
          <w:color w:val="000000"/>
        </w:rPr>
        <w:t xml:space="preserve"> проходят на выход картриджа. И</w:t>
      </w:r>
      <w:r w:rsidR="004C2299" w:rsidRPr="004C2299">
        <w:rPr>
          <w:rFonts w:ascii="Arial" w:hAnsi="Arial" w:cs="Arial"/>
          <w:color w:val="000000"/>
        </w:rPr>
        <w:t xml:space="preserve"> </w:t>
      </w:r>
      <w:r w:rsidR="002D26F8">
        <w:rPr>
          <w:rFonts w:ascii="Arial" w:hAnsi="Arial" w:cs="Arial"/>
          <w:color w:val="000000"/>
        </w:rPr>
        <w:t>г</w:t>
      </w:r>
      <w:r w:rsidR="004C2299">
        <w:rPr>
          <w:rFonts w:ascii="Arial" w:hAnsi="Arial" w:cs="Arial"/>
          <w:color w:val="000000"/>
        </w:rPr>
        <w:t>ибридная</w:t>
      </w:r>
      <w:r w:rsidR="004C2299" w:rsidRPr="004C2299">
        <w:rPr>
          <w:rFonts w:ascii="Arial" w:hAnsi="Arial" w:cs="Arial"/>
          <w:color w:val="000000"/>
        </w:rPr>
        <w:t xml:space="preserve"> </w:t>
      </w:r>
      <w:r w:rsidR="004C2299">
        <w:rPr>
          <w:rFonts w:ascii="Arial" w:hAnsi="Arial" w:cs="Arial"/>
          <w:color w:val="000000"/>
        </w:rPr>
        <w:t>ТФЭ</w:t>
      </w:r>
      <w:r w:rsidR="004C2299" w:rsidRPr="004C2299">
        <w:rPr>
          <w:rFonts w:ascii="Arial" w:hAnsi="Arial" w:cs="Arial"/>
          <w:color w:val="000000"/>
        </w:rPr>
        <w:t xml:space="preserve"> </w:t>
      </w:r>
      <w:r w:rsidR="004C2299">
        <w:rPr>
          <w:rFonts w:ascii="Arial" w:hAnsi="Arial" w:cs="Arial"/>
          <w:color w:val="000000"/>
        </w:rPr>
        <w:t>и</w:t>
      </w:r>
      <w:r w:rsidR="00236BC7" w:rsidRPr="00236BC7">
        <w:rPr>
          <w:rFonts w:ascii="Arial" w:hAnsi="Arial" w:cs="Arial"/>
          <w:color w:val="000000"/>
          <w:lang w:val="en-US"/>
        </w:rPr>
        <w:t> </w:t>
      </w:r>
      <w:proofErr w:type="spellStart"/>
      <w:r w:rsidR="00236BC7">
        <w:rPr>
          <w:rFonts w:ascii="Arial" w:hAnsi="Arial" w:cs="Arial"/>
          <w:color w:val="000000"/>
        </w:rPr>
        <w:fldChar w:fldCharType="begin"/>
      </w:r>
      <w:r w:rsidR="00236BC7" w:rsidRPr="004C2299">
        <w:rPr>
          <w:rFonts w:ascii="Arial" w:hAnsi="Arial" w:cs="Arial"/>
          <w:color w:val="000000"/>
        </w:rPr>
        <w:instrText xml:space="preserve"> </w:instrText>
      </w:r>
      <w:r w:rsidR="00236BC7" w:rsidRPr="00236BC7">
        <w:rPr>
          <w:rFonts w:ascii="Arial" w:hAnsi="Arial" w:cs="Arial"/>
          <w:color w:val="000000"/>
          <w:lang w:val="en-US"/>
        </w:rPr>
        <w:instrText>HYPERLINK</w:instrText>
      </w:r>
      <w:r w:rsidR="00236BC7" w:rsidRPr="004C2299">
        <w:rPr>
          <w:rFonts w:ascii="Arial" w:hAnsi="Arial" w:cs="Arial"/>
          <w:color w:val="000000"/>
        </w:rPr>
        <w:instrText xml:space="preserve"> "</w:instrText>
      </w:r>
      <w:r w:rsidR="00236BC7" w:rsidRPr="00236BC7">
        <w:rPr>
          <w:rFonts w:ascii="Arial" w:hAnsi="Arial" w:cs="Arial"/>
          <w:color w:val="000000"/>
          <w:lang w:val="en-US"/>
        </w:rPr>
        <w:instrText>https</w:instrText>
      </w:r>
      <w:r w:rsidR="00236BC7" w:rsidRPr="004C2299">
        <w:rPr>
          <w:rFonts w:ascii="Arial" w:hAnsi="Arial" w:cs="Arial"/>
          <w:color w:val="000000"/>
        </w:rPr>
        <w:instrText>://</w:instrText>
      </w:r>
      <w:r w:rsidR="00236BC7" w:rsidRPr="00236BC7">
        <w:rPr>
          <w:rFonts w:ascii="Arial" w:hAnsi="Arial" w:cs="Arial"/>
          <w:color w:val="000000"/>
          <w:lang w:val="en-US"/>
        </w:rPr>
        <w:instrText>www</w:instrText>
      </w:r>
      <w:r w:rsidR="00236BC7" w:rsidRPr="004C2299">
        <w:rPr>
          <w:rFonts w:ascii="Arial" w:hAnsi="Arial" w:cs="Arial"/>
          <w:color w:val="000000"/>
        </w:rPr>
        <w:instrText>.</w:instrText>
      </w:r>
      <w:r w:rsidR="00236BC7" w:rsidRPr="00236BC7">
        <w:rPr>
          <w:rFonts w:ascii="Arial" w:hAnsi="Arial" w:cs="Arial"/>
          <w:color w:val="000000"/>
          <w:lang w:val="en-US"/>
        </w:rPr>
        <w:instrText>sigmaaldrich</w:instrText>
      </w:r>
      <w:r w:rsidR="00236BC7" w:rsidRPr="004C2299">
        <w:rPr>
          <w:rFonts w:ascii="Arial" w:hAnsi="Arial" w:cs="Arial"/>
          <w:color w:val="000000"/>
        </w:rPr>
        <w:instrText>.</w:instrText>
      </w:r>
      <w:r w:rsidR="00236BC7" w:rsidRPr="00236BC7">
        <w:rPr>
          <w:rFonts w:ascii="Arial" w:hAnsi="Arial" w:cs="Arial"/>
          <w:color w:val="000000"/>
          <w:lang w:val="en-US"/>
        </w:rPr>
        <w:instrText>com</w:instrText>
      </w:r>
      <w:r w:rsidR="00236BC7" w:rsidRPr="004C2299">
        <w:rPr>
          <w:rFonts w:ascii="Arial" w:hAnsi="Arial" w:cs="Arial"/>
          <w:color w:val="000000"/>
        </w:rPr>
        <w:instrText>/</w:instrText>
      </w:r>
      <w:r w:rsidR="00236BC7" w:rsidRPr="00236BC7">
        <w:rPr>
          <w:rFonts w:ascii="Arial" w:hAnsi="Arial" w:cs="Arial"/>
          <w:color w:val="000000"/>
          <w:lang w:val="en-US"/>
        </w:rPr>
        <w:instrText>RU</w:instrText>
      </w:r>
      <w:r w:rsidR="00236BC7" w:rsidRPr="004C2299">
        <w:rPr>
          <w:rFonts w:ascii="Arial" w:hAnsi="Arial" w:cs="Arial"/>
          <w:color w:val="000000"/>
        </w:rPr>
        <w:instrText>/</w:instrText>
      </w:r>
      <w:r w:rsidR="00236BC7" w:rsidRPr="00236BC7">
        <w:rPr>
          <w:rFonts w:ascii="Arial" w:hAnsi="Arial" w:cs="Arial"/>
          <w:color w:val="000000"/>
          <w:lang w:val="en-US"/>
        </w:rPr>
        <w:instrText>en</w:instrText>
      </w:r>
      <w:r w:rsidR="00236BC7" w:rsidRPr="004C2299">
        <w:rPr>
          <w:rFonts w:ascii="Arial" w:hAnsi="Arial" w:cs="Arial"/>
          <w:color w:val="000000"/>
        </w:rPr>
        <w:instrText>/</w:instrText>
      </w:r>
      <w:r w:rsidR="00236BC7" w:rsidRPr="00236BC7">
        <w:rPr>
          <w:rFonts w:ascii="Arial" w:hAnsi="Arial" w:cs="Arial"/>
          <w:color w:val="000000"/>
          <w:lang w:val="en-US"/>
        </w:rPr>
        <w:instrText>applications</w:instrText>
      </w:r>
      <w:r w:rsidR="00236BC7" w:rsidRPr="004C2299">
        <w:rPr>
          <w:rFonts w:ascii="Arial" w:hAnsi="Arial" w:cs="Arial"/>
          <w:color w:val="000000"/>
        </w:rPr>
        <w:instrText>/</w:instrText>
      </w:r>
      <w:r w:rsidR="00236BC7" w:rsidRPr="00236BC7">
        <w:rPr>
          <w:rFonts w:ascii="Arial" w:hAnsi="Arial" w:cs="Arial"/>
          <w:color w:val="000000"/>
          <w:lang w:val="en-US"/>
        </w:rPr>
        <w:instrText>analytical</w:instrText>
      </w:r>
      <w:r w:rsidR="00236BC7" w:rsidRPr="004C2299">
        <w:rPr>
          <w:rFonts w:ascii="Arial" w:hAnsi="Arial" w:cs="Arial"/>
          <w:color w:val="000000"/>
        </w:rPr>
        <w:instrText>-</w:instrText>
      </w:r>
      <w:r w:rsidR="00236BC7" w:rsidRPr="00236BC7">
        <w:rPr>
          <w:rFonts w:ascii="Arial" w:hAnsi="Arial" w:cs="Arial"/>
          <w:color w:val="000000"/>
          <w:lang w:val="en-US"/>
        </w:rPr>
        <w:instrText>chemistry</w:instrText>
      </w:r>
      <w:r w:rsidR="00236BC7" w:rsidRPr="004C2299">
        <w:rPr>
          <w:rFonts w:ascii="Arial" w:hAnsi="Arial" w:cs="Arial"/>
          <w:color w:val="000000"/>
        </w:rPr>
        <w:instrText>/</w:instrText>
      </w:r>
      <w:r w:rsidR="00236BC7" w:rsidRPr="00236BC7">
        <w:rPr>
          <w:rFonts w:ascii="Arial" w:hAnsi="Arial" w:cs="Arial"/>
          <w:color w:val="000000"/>
          <w:lang w:val="en-US"/>
        </w:rPr>
        <w:instrText>sample</w:instrText>
      </w:r>
      <w:r w:rsidR="00236BC7" w:rsidRPr="004C2299">
        <w:rPr>
          <w:rFonts w:ascii="Arial" w:hAnsi="Arial" w:cs="Arial"/>
          <w:color w:val="000000"/>
        </w:rPr>
        <w:instrText>-</w:instrText>
      </w:r>
      <w:r w:rsidR="00236BC7" w:rsidRPr="00236BC7">
        <w:rPr>
          <w:rFonts w:ascii="Arial" w:hAnsi="Arial" w:cs="Arial"/>
          <w:color w:val="000000"/>
          <w:lang w:val="en-US"/>
        </w:rPr>
        <w:instrText>preparation</w:instrText>
      </w:r>
      <w:r w:rsidR="00236BC7" w:rsidRPr="004C2299">
        <w:rPr>
          <w:rFonts w:ascii="Arial" w:hAnsi="Arial" w:cs="Arial"/>
          <w:color w:val="000000"/>
        </w:rPr>
        <w:instrText>/</w:instrText>
      </w:r>
      <w:r w:rsidR="00236BC7" w:rsidRPr="00236BC7">
        <w:rPr>
          <w:rFonts w:ascii="Arial" w:hAnsi="Arial" w:cs="Arial"/>
          <w:color w:val="000000"/>
          <w:lang w:val="en-US"/>
        </w:rPr>
        <w:instrText>quechers</w:instrText>
      </w:r>
      <w:r w:rsidR="00236BC7" w:rsidRPr="004C2299">
        <w:rPr>
          <w:rFonts w:ascii="Arial" w:hAnsi="Arial" w:cs="Arial"/>
          <w:color w:val="000000"/>
        </w:rPr>
        <w:instrText>" \</w:instrText>
      </w:r>
      <w:r w:rsidR="00236BC7" w:rsidRPr="00236BC7">
        <w:rPr>
          <w:rFonts w:ascii="Arial" w:hAnsi="Arial" w:cs="Arial"/>
          <w:color w:val="000000"/>
          <w:lang w:val="en-US"/>
        </w:rPr>
        <w:instrText>t</w:instrText>
      </w:r>
      <w:r w:rsidR="00236BC7" w:rsidRPr="004C2299">
        <w:rPr>
          <w:rFonts w:ascii="Arial" w:hAnsi="Arial" w:cs="Arial"/>
          <w:color w:val="000000"/>
        </w:rPr>
        <w:instrText xml:space="preserve"> "_</w:instrText>
      </w:r>
      <w:r w:rsidR="00236BC7" w:rsidRPr="00236BC7">
        <w:rPr>
          <w:rFonts w:ascii="Arial" w:hAnsi="Arial" w:cs="Arial"/>
          <w:color w:val="000000"/>
          <w:lang w:val="en-US"/>
        </w:rPr>
        <w:instrText>self</w:instrText>
      </w:r>
      <w:r w:rsidR="00236BC7" w:rsidRPr="004C2299">
        <w:rPr>
          <w:rFonts w:ascii="Arial" w:hAnsi="Arial" w:cs="Arial"/>
          <w:color w:val="000000"/>
        </w:rPr>
        <w:instrText xml:space="preserve">" </w:instrText>
      </w:r>
      <w:r w:rsidR="00236BC7">
        <w:rPr>
          <w:rFonts w:ascii="Arial" w:hAnsi="Arial" w:cs="Arial"/>
          <w:color w:val="000000"/>
        </w:rPr>
        <w:fldChar w:fldCharType="separate"/>
      </w:r>
      <w:r w:rsidR="00236BC7" w:rsidRPr="00236BC7">
        <w:rPr>
          <w:rStyle w:val="a4"/>
          <w:rFonts w:ascii="Arial" w:eastAsiaTheme="majorEastAsia" w:hAnsi="Arial" w:cs="Arial"/>
          <w:b/>
          <w:bCs/>
          <w:color w:val="0F69AF"/>
          <w:lang w:val="en-US"/>
        </w:rPr>
        <w:t>QuEChERS</w:t>
      </w:r>
      <w:proofErr w:type="spellEnd"/>
      <w:r w:rsidR="00236BC7">
        <w:rPr>
          <w:rFonts w:ascii="Arial" w:hAnsi="Arial" w:cs="Arial"/>
          <w:color w:val="000000"/>
        </w:rPr>
        <w:fldChar w:fldCharType="end"/>
      </w:r>
      <w:r w:rsidR="004C2299">
        <w:rPr>
          <w:rFonts w:ascii="Arial" w:hAnsi="Arial" w:cs="Arial"/>
          <w:color w:val="000000"/>
          <w:lang w:val="en-US"/>
        </w:rPr>
        <w:t> </w:t>
      </w:r>
      <w:r w:rsidR="004C2299" w:rsidRPr="004C2299">
        <w:rPr>
          <w:rFonts w:ascii="Arial" w:hAnsi="Arial" w:cs="Arial"/>
          <w:color w:val="000000"/>
        </w:rPr>
        <w:t>ТФЭ реализуются по принципу вычитания взаимодействий</w:t>
      </w:r>
      <w:r w:rsidR="00236BC7" w:rsidRPr="004C2299">
        <w:rPr>
          <w:rFonts w:ascii="Arial" w:hAnsi="Arial" w:cs="Arial"/>
          <w:color w:val="000000"/>
        </w:rPr>
        <w:t>.</w:t>
      </w:r>
    </w:p>
    <w:p w:rsidR="00236BC7" w:rsidRPr="004C2299" w:rsidRDefault="004C2299" w:rsidP="000A5B6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Оптимальный </w:t>
      </w:r>
      <w:r w:rsidR="002D26F8">
        <w:rPr>
          <w:rFonts w:ascii="Arial" w:hAnsi="Arial" w:cs="Arial"/>
          <w:color w:val="000000"/>
        </w:rPr>
        <w:t xml:space="preserve">подбор компонент для </w:t>
      </w:r>
      <w:r>
        <w:rPr>
          <w:rFonts w:ascii="Arial" w:hAnsi="Arial" w:cs="Arial"/>
          <w:color w:val="000000"/>
        </w:rPr>
        <w:t>метод</w:t>
      </w:r>
      <w:r w:rsidR="002D26F8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ТФЭ зависит от структуры </w:t>
      </w:r>
      <w:proofErr w:type="spellStart"/>
      <w:r>
        <w:rPr>
          <w:rFonts w:ascii="Arial" w:hAnsi="Arial" w:cs="Arial"/>
          <w:color w:val="000000"/>
        </w:rPr>
        <w:t>аналита</w:t>
      </w:r>
      <w:proofErr w:type="spellEnd"/>
      <w:r>
        <w:rPr>
          <w:rFonts w:ascii="Arial" w:hAnsi="Arial" w:cs="Arial"/>
          <w:color w:val="000000"/>
        </w:rPr>
        <w:t xml:space="preserve">, его растворимости, полярности и </w:t>
      </w:r>
      <w:proofErr w:type="spellStart"/>
      <w:r>
        <w:rPr>
          <w:rFonts w:ascii="Arial" w:hAnsi="Arial" w:cs="Arial"/>
          <w:color w:val="000000"/>
        </w:rPr>
        <w:t>липофильных</w:t>
      </w:r>
      <w:proofErr w:type="spellEnd"/>
      <w:r w:rsidR="002D26F8">
        <w:rPr>
          <w:rFonts w:ascii="Arial" w:hAnsi="Arial" w:cs="Arial"/>
          <w:color w:val="000000"/>
        </w:rPr>
        <w:t xml:space="preserve"> свойств</w:t>
      </w:r>
      <w:r>
        <w:rPr>
          <w:rFonts w:ascii="Arial" w:hAnsi="Arial" w:cs="Arial"/>
          <w:color w:val="000000"/>
        </w:rPr>
        <w:t xml:space="preserve"> (коэффициентов распределения). В литературе имеются Руководства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выбору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наиболее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подходящей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стационарной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фазы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растворителя</w:t>
      </w:r>
      <w:r w:rsidRPr="004C22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зависимости от поставленной задачи.</w:t>
      </w:r>
    </w:p>
    <w:p w:rsidR="00236BC7" w:rsidRDefault="0021101A" w:rsidP="00236BC7">
      <w:pPr>
        <w:pStyle w:val="2"/>
        <w:shd w:val="clear" w:color="auto" w:fill="FFFFFF"/>
        <w:spacing w:before="360" w:line="288" w:lineRule="atLeast"/>
        <w:rPr>
          <w:rFonts w:ascii="Arial" w:hAnsi="Arial" w:cs="Arial"/>
          <w:caps/>
          <w:color w:val="000000"/>
          <w:sz w:val="30"/>
          <w:szCs w:val="30"/>
        </w:rPr>
      </w:pPr>
      <w:r w:rsidRPr="00BC46FA">
        <w:rPr>
          <w:rFonts w:ascii="Arial" w:hAnsi="Arial" w:cs="Arial"/>
          <w:caps/>
          <w:color w:val="000000"/>
          <w:sz w:val="30"/>
          <w:szCs w:val="30"/>
        </w:rPr>
        <w:t>Самые распространенные применения тфэ</w:t>
      </w:r>
    </w:p>
    <w:p w:rsidR="000A5B6F" w:rsidRPr="000A5B6F" w:rsidRDefault="000A5B6F" w:rsidP="000A5B6F"/>
    <w:p w:rsidR="00236BC7" w:rsidRPr="00BC46FA" w:rsidRDefault="00BC46FA" w:rsidP="000A5B6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Твердофазная</w:t>
      </w:r>
      <w:r w:rsidRPr="00BC46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экстракция</w:t>
      </w:r>
      <w:r w:rsidRPr="00BC46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наиболее</w:t>
      </w:r>
      <w:r w:rsidRPr="00BC46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часто</w:t>
      </w:r>
      <w:r w:rsidRPr="00BC46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используется</w:t>
      </w:r>
      <w:r w:rsidRPr="00BC46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BC46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фармацевтике</w:t>
      </w:r>
      <w:r w:rsidRPr="00BC46F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клинической</w:t>
      </w:r>
      <w:r w:rsidRPr="00BC46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диагностике</w:t>
      </w:r>
      <w:r w:rsidRPr="00BC46F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высокопроизводительному массовому тестированию, судебной экспертизе, контроле окружающей среды, в пищевой и агрохимической промышленности для анализов, связанных с:</w:t>
      </w:r>
      <w:r w:rsidRPr="00BC46FA">
        <w:rPr>
          <w:rFonts w:ascii="Arial" w:hAnsi="Arial" w:cs="Arial"/>
          <w:color w:val="000000"/>
        </w:rPr>
        <w:t xml:space="preserve"> </w:t>
      </w:r>
    </w:p>
    <w:p w:rsidR="00BC46FA" w:rsidRPr="00BC46FA" w:rsidRDefault="00BC46FA" w:rsidP="0023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Фармацевтическими составами, их компонентами и метаболитами в биологических жидкостях;</w:t>
      </w:r>
    </w:p>
    <w:p w:rsidR="00BC46FA" w:rsidRPr="00BC46FA" w:rsidRDefault="000A5B6F" w:rsidP="0023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Наркотическими</w:t>
      </w:r>
      <w:r w:rsidR="00BC46FA">
        <w:rPr>
          <w:rFonts w:ascii="Arial" w:hAnsi="Arial" w:cs="Arial"/>
          <w:color w:val="000000"/>
        </w:rPr>
        <w:t xml:space="preserve"> вещества</w:t>
      </w:r>
      <w:r>
        <w:rPr>
          <w:rFonts w:ascii="Arial" w:hAnsi="Arial" w:cs="Arial"/>
          <w:color w:val="000000"/>
        </w:rPr>
        <w:t>ми</w:t>
      </w:r>
      <w:r w:rsidR="00BC46FA">
        <w:rPr>
          <w:rFonts w:ascii="Arial" w:hAnsi="Arial" w:cs="Arial"/>
          <w:color w:val="000000"/>
        </w:rPr>
        <w:t xml:space="preserve"> в биологических жидкостях;</w:t>
      </w:r>
    </w:p>
    <w:p w:rsidR="00236BC7" w:rsidRPr="00BC46FA" w:rsidRDefault="00BC46FA" w:rsidP="0023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Вещества</w:t>
      </w:r>
      <w:r w:rsidR="000A5B6F"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>, з</w:t>
      </w:r>
      <w:r w:rsidR="000A5B6F">
        <w:rPr>
          <w:rFonts w:ascii="Arial" w:hAnsi="Arial" w:cs="Arial"/>
          <w:color w:val="000000"/>
        </w:rPr>
        <w:t>агрязняющими</w:t>
      </w:r>
      <w:r>
        <w:rPr>
          <w:rFonts w:ascii="Arial" w:hAnsi="Arial" w:cs="Arial"/>
          <w:color w:val="000000"/>
        </w:rPr>
        <w:t xml:space="preserve"> среду обитания, в особенности в питьевой воде и сточных водах. </w:t>
      </w:r>
    </w:p>
    <w:p w:rsidR="00236BC7" w:rsidRPr="00BC46FA" w:rsidRDefault="000A5B6F" w:rsidP="0023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Пестицидами, антибиотиками</w:t>
      </w:r>
      <w:r w:rsidR="00BC46FA">
        <w:rPr>
          <w:rFonts w:ascii="Arial" w:hAnsi="Arial" w:cs="Arial"/>
          <w:color w:val="000000"/>
        </w:rPr>
        <w:t xml:space="preserve"> и </w:t>
      </w:r>
      <w:proofErr w:type="spellStart"/>
      <w:r w:rsidR="00BC46FA">
        <w:rPr>
          <w:rFonts w:ascii="Arial" w:hAnsi="Arial" w:cs="Arial"/>
          <w:color w:val="000000"/>
        </w:rPr>
        <w:t>микотокси</w:t>
      </w:r>
      <w:r>
        <w:rPr>
          <w:rFonts w:ascii="Arial" w:hAnsi="Arial" w:cs="Arial"/>
          <w:color w:val="000000"/>
        </w:rPr>
        <w:t>нами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C46FA">
        <w:rPr>
          <w:rFonts w:ascii="Arial" w:hAnsi="Arial" w:cs="Arial"/>
          <w:color w:val="000000"/>
        </w:rPr>
        <w:t>в пищевых и сельскохозяйственных матрицах</w:t>
      </w:r>
    </w:p>
    <w:p w:rsidR="00236BC7" w:rsidRDefault="00BC46FA" w:rsidP="0023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Обессоливание</w:t>
      </w:r>
      <w:r w:rsidR="000A5B6F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белков и пептидов</w:t>
      </w:r>
    </w:p>
    <w:p w:rsidR="00236BC7" w:rsidRDefault="00BC46FA" w:rsidP="0023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Фракционирование</w:t>
      </w:r>
      <w:r w:rsidR="000A5B6F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липидов</w:t>
      </w:r>
    </w:p>
    <w:p w:rsidR="00236BC7" w:rsidRDefault="000A5B6F" w:rsidP="00236B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Исследовании </w:t>
      </w:r>
      <w:proofErr w:type="spellStart"/>
      <w:r w:rsidR="00BC46FA">
        <w:rPr>
          <w:rFonts w:ascii="Arial" w:hAnsi="Arial" w:cs="Arial"/>
          <w:color w:val="000000"/>
        </w:rPr>
        <w:t>Водо</w:t>
      </w:r>
      <w:proofErr w:type="spellEnd"/>
      <w:r w:rsidR="00BC46FA">
        <w:rPr>
          <w:rFonts w:ascii="Arial" w:hAnsi="Arial" w:cs="Arial"/>
          <w:color w:val="000000"/>
        </w:rPr>
        <w:t xml:space="preserve"> – и </w:t>
      </w:r>
      <w:proofErr w:type="gramStart"/>
      <w:r>
        <w:rPr>
          <w:rFonts w:ascii="Arial" w:hAnsi="Arial" w:cs="Arial"/>
          <w:color w:val="000000"/>
        </w:rPr>
        <w:t>жиро-растворимых</w:t>
      </w:r>
      <w:proofErr w:type="gramEnd"/>
      <w:r>
        <w:rPr>
          <w:rFonts w:ascii="Arial" w:hAnsi="Arial" w:cs="Arial"/>
          <w:color w:val="000000"/>
        </w:rPr>
        <w:t xml:space="preserve"> витаминов</w:t>
      </w:r>
    </w:p>
    <w:p w:rsidR="00570A2F" w:rsidRPr="00F76653" w:rsidRDefault="00236BC7">
      <w:pPr>
        <w:rPr>
          <w:rFonts w:ascii="Arial" w:hAnsi="Arial" w:cs="Arial"/>
          <w:sz w:val="32"/>
          <w:szCs w:val="32"/>
        </w:rPr>
      </w:pPr>
      <w:r w:rsidRPr="00F76653">
        <w:rPr>
          <w:rFonts w:ascii="Arial" w:hAnsi="Arial" w:cs="Arial"/>
          <w:sz w:val="32"/>
          <w:szCs w:val="32"/>
        </w:rPr>
        <w:t>Что мы вам предлагаем?</w:t>
      </w:r>
    </w:p>
    <w:p w:rsidR="00D37A2C" w:rsidRDefault="00BF1E13" w:rsidP="00F76653">
      <w:pPr>
        <w:jc w:val="both"/>
        <w:rPr>
          <w:rFonts w:ascii="Arial" w:hAnsi="Arial" w:cs="Arial"/>
        </w:rPr>
      </w:pPr>
      <w:r w:rsidRPr="00BF601B">
        <w:rPr>
          <w:rFonts w:ascii="Arial" w:hAnsi="Arial" w:cs="Arial"/>
        </w:rPr>
        <w:t xml:space="preserve">ООО </w:t>
      </w:r>
      <w:proofErr w:type="spellStart"/>
      <w:r w:rsidR="00236BC7" w:rsidRPr="00BF601B">
        <w:rPr>
          <w:rFonts w:ascii="Arial" w:hAnsi="Arial" w:cs="Arial"/>
        </w:rPr>
        <w:t>Петролазер</w:t>
      </w:r>
      <w:proofErr w:type="spellEnd"/>
      <w:r w:rsidRPr="00BF601B">
        <w:rPr>
          <w:rFonts w:ascii="Arial" w:hAnsi="Arial" w:cs="Arial"/>
        </w:rPr>
        <w:t xml:space="preserve"> разработало и</w:t>
      </w:r>
      <w:r w:rsidR="00236BC7" w:rsidRPr="00BF601B">
        <w:rPr>
          <w:rFonts w:ascii="Arial" w:hAnsi="Arial" w:cs="Arial"/>
        </w:rPr>
        <w:t xml:space="preserve"> изготавливает </w:t>
      </w:r>
      <w:r w:rsidR="00BF601B">
        <w:rPr>
          <w:rFonts w:ascii="Arial" w:hAnsi="Arial" w:cs="Arial"/>
        </w:rPr>
        <w:t>специальную ос</w:t>
      </w:r>
      <w:r w:rsidRPr="00BF601B">
        <w:rPr>
          <w:rFonts w:ascii="Arial" w:hAnsi="Arial" w:cs="Arial"/>
        </w:rPr>
        <w:t xml:space="preserve">настку для проведения ТФЭ – это вакуумный </w:t>
      </w:r>
      <w:proofErr w:type="spellStart"/>
      <w:r w:rsidRPr="00BF601B">
        <w:rPr>
          <w:rFonts w:ascii="Arial" w:hAnsi="Arial" w:cs="Arial"/>
        </w:rPr>
        <w:t>манифолд</w:t>
      </w:r>
      <w:proofErr w:type="spellEnd"/>
      <w:r w:rsidRPr="00BF601B">
        <w:rPr>
          <w:rFonts w:ascii="Arial" w:hAnsi="Arial" w:cs="Arial"/>
        </w:rPr>
        <w:t xml:space="preserve"> на 10 каналов, с размещаемым внутри штативом с пробирками, индикатором разряжения и клапанами. </w:t>
      </w:r>
      <w:r w:rsidR="00F76653">
        <w:rPr>
          <w:rFonts w:ascii="Arial" w:hAnsi="Arial" w:cs="Arial"/>
        </w:rPr>
        <w:t xml:space="preserve"> Сам термин «МАНИФОЛД» произошел от английских слов </w:t>
      </w:r>
      <w:r w:rsidR="00F76653">
        <w:rPr>
          <w:rFonts w:ascii="Arial" w:hAnsi="Arial" w:cs="Arial"/>
          <w:lang w:val="en-US"/>
        </w:rPr>
        <w:t>MANY</w:t>
      </w:r>
      <w:r w:rsidR="00F76653" w:rsidRPr="00F76653">
        <w:rPr>
          <w:rFonts w:ascii="Arial" w:hAnsi="Arial" w:cs="Arial"/>
        </w:rPr>
        <w:t xml:space="preserve"> </w:t>
      </w:r>
      <w:r w:rsidR="00F76653">
        <w:rPr>
          <w:rFonts w:ascii="Arial" w:hAnsi="Arial" w:cs="Arial"/>
          <w:lang w:val="en-US"/>
        </w:rPr>
        <w:t>FOLD</w:t>
      </w:r>
      <w:r w:rsidR="00F76653" w:rsidRPr="00F76653">
        <w:rPr>
          <w:rFonts w:ascii="Arial" w:hAnsi="Arial" w:cs="Arial"/>
        </w:rPr>
        <w:t>,</w:t>
      </w:r>
      <w:r w:rsidR="00F76653">
        <w:rPr>
          <w:rFonts w:ascii="Arial" w:hAnsi="Arial" w:cs="Arial"/>
        </w:rPr>
        <w:t xml:space="preserve"> что</w:t>
      </w:r>
      <w:r w:rsidR="00D37A2C">
        <w:rPr>
          <w:rFonts w:ascii="Arial" w:hAnsi="Arial" w:cs="Arial"/>
        </w:rPr>
        <w:t xml:space="preserve"> </w:t>
      </w:r>
      <w:r w:rsidR="00F76653">
        <w:rPr>
          <w:rFonts w:ascii="Arial" w:hAnsi="Arial" w:cs="Arial"/>
        </w:rPr>
        <w:t xml:space="preserve">можно перевести </w:t>
      </w:r>
      <w:proofErr w:type="gramStart"/>
      <w:r w:rsidR="00F76653">
        <w:rPr>
          <w:rFonts w:ascii="Arial" w:hAnsi="Arial" w:cs="Arial"/>
        </w:rPr>
        <w:t xml:space="preserve">как </w:t>
      </w:r>
      <w:r w:rsidR="00F76653" w:rsidRPr="00F76653">
        <w:rPr>
          <w:rFonts w:ascii="Arial" w:hAnsi="Arial" w:cs="Arial"/>
        </w:rPr>
        <w:t xml:space="preserve"> </w:t>
      </w:r>
      <w:r w:rsidR="00F76653">
        <w:rPr>
          <w:rFonts w:ascii="Arial" w:hAnsi="Arial" w:cs="Arial"/>
        </w:rPr>
        <w:t>«</w:t>
      </w:r>
      <w:proofErr w:type="gramEnd"/>
      <w:r w:rsidR="00F76653">
        <w:rPr>
          <w:rFonts w:ascii="Arial" w:hAnsi="Arial" w:cs="Arial"/>
        </w:rPr>
        <w:t>многократно складывать»</w:t>
      </w:r>
      <w:r w:rsidR="00D37A2C">
        <w:rPr>
          <w:rFonts w:ascii="Arial" w:hAnsi="Arial" w:cs="Arial"/>
        </w:rPr>
        <w:t xml:space="preserve">, то есть концентрировать . </w:t>
      </w:r>
    </w:p>
    <w:p w:rsidR="00F35735" w:rsidRDefault="00F35735" w:rsidP="00F7665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876550" cy="19104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ifold Petrolaser-0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07" cy="19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C7" w:rsidRDefault="00BF1E13" w:rsidP="00F76653">
      <w:pPr>
        <w:jc w:val="both"/>
        <w:rPr>
          <w:rFonts w:ascii="Arial" w:hAnsi="Arial" w:cs="Arial"/>
        </w:rPr>
      </w:pPr>
      <w:r w:rsidRPr="00BF601B">
        <w:rPr>
          <w:rFonts w:ascii="Arial" w:hAnsi="Arial" w:cs="Arial"/>
        </w:rPr>
        <w:t>Такой прибор позволяет проводить как очистку проб от примесей, так и их адсорбцию на сорбентах, находящихся в картриджах – полипропиленовых шприцах. Прокачка пробы может происходить как под действием силы тяжести, так и гораздо быстрее – в кювету с разряжением, создаваемым вакуумным насосом.</w:t>
      </w:r>
    </w:p>
    <w:p w:rsidR="00F76653" w:rsidRDefault="00F76653" w:rsidP="00F766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случае, если в лаборатории нет подходящего вакуумного насоса, мы можем поставить его вместе с </w:t>
      </w:r>
      <w:proofErr w:type="spellStart"/>
      <w:r>
        <w:rPr>
          <w:rFonts w:ascii="Arial" w:hAnsi="Arial" w:cs="Arial"/>
        </w:rPr>
        <w:t>манифолдом</w:t>
      </w:r>
      <w:proofErr w:type="spellEnd"/>
      <w:r>
        <w:rPr>
          <w:rFonts w:ascii="Arial" w:hAnsi="Arial" w:cs="Arial"/>
        </w:rPr>
        <w:t xml:space="preserve">. </w:t>
      </w:r>
    </w:p>
    <w:p w:rsidR="00D37A2C" w:rsidRDefault="00D37A2C" w:rsidP="00F766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Конструкция позволяет вводить пробу в один из картриджей для концентрирования или очистки, гибко управлять потоками, проводить подготовку сорбентов в стандартных картриджах, направляя отработавший растворитель в кювету для слива, либо получаемую в результате пробу с </w:t>
      </w:r>
      <w:proofErr w:type="spellStart"/>
      <w:r>
        <w:rPr>
          <w:rFonts w:ascii="Arial" w:hAnsi="Arial" w:cs="Arial"/>
        </w:rPr>
        <w:t>аналитом</w:t>
      </w:r>
      <w:proofErr w:type="spellEnd"/>
      <w:r>
        <w:rPr>
          <w:rFonts w:ascii="Arial" w:hAnsi="Arial" w:cs="Arial"/>
        </w:rPr>
        <w:t xml:space="preserve"> – в соответствующую пробирку.</w:t>
      </w:r>
    </w:p>
    <w:p w:rsidR="00D37A2C" w:rsidRPr="00BF601B" w:rsidRDefault="00D37A2C" w:rsidP="00F766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нашей информации, аналогичных приборов отечественного производства сейчас на рынке нет. </w:t>
      </w:r>
    </w:p>
    <w:sectPr w:rsidR="00D37A2C" w:rsidRPr="00BF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306A8"/>
    <w:multiLevelType w:val="multilevel"/>
    <w:tmpl w:val="18B2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A7812"/>
    <w:multiLevelType w:val="multilevel"/>
    <w:tmpl w:val="474A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33D6D"/>
    <w:multiLevelType w:val="multilevel"/>
    <w:tmpl w:val="918E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73"/>
    <w:rsid w:val="000A5B6F"/>
    <w:rsid w:val="0021101A"/>
    <w:rsid w:val="00236BC7"/>
    <w:rsid w:val="002D26F8"/>
    <w:rsid w:val="00394994"/>
    <w:rsid w:val="004C2299"/>
    <w:rsid w:val="00565906"/>
    <w:rsid w:val="00570A2F"/>
    <w:rsid w:val="006206EF"/>
    <w:rsid w:val="007F15E3"/>
    <w:rsid w:val="00BC46FA"/>
    <w:rsid w:val="00BF1E13"/>
    <w:rsid w:val="00BF601B"/>
    <w:rsid w:val="00C23CDB"/>
    <w:rsid w:val="00D37A2C"/>
    <w:rsid w:val="00EB5073"/>
    <w:rsid w:val="00F35735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0A47-AB3F-4627-B3E0-369C3686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6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3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54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6335">
                              <w:marLeft w:val="0"/>
                              <w:marRight w:val="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147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Воднев</dc:creator>
  <cp:keywords/>
  <dc:description/>
  <cp:lastModifiedBy>Андрей Воднев</cp:lastModifiedBy>
  <cp:revision>5</cp:revision>
  <dcterms:created xsi:type="dcterms:W3CDTF">2022-11-09T11:44:00Z</dcterms:created>
  <dcterms:modified xsi:type="dcterms:W3CDTF">2022-11-23T16:33:00Z</dcterms:modified>
</cp:coreProperties>
</file>